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2109" w14:textId="23A51EA8" w:rsidR="007772C9" w:rsidRDefault="003E35DE" w:rsidP="007772C9">
      <w:pPr>
        <w:rPr>
          <w:rFonts w:cstheme="minorHAnsi"/>
          <w:highlight w:val="yellow"/>
          <w:lang w:val="it-IT"/>
        </w:rPr>
      </w:pPr>
      <w:r>
        <w:rPr>
          <w:rFonts w:cstheme="minorHAnsi"/>
          <w:b/>
          <w:sz w:val="28"/>
          <w:szCs w:val="28"/>
          <w:lang w:val="it-IT"/>
        </w:rPr>
        <w:t>Quinta</w:t>
      </w:r>
      <w:r w:rsidR="000D6861" w:rsidRPr="00484BEC">
        <w:rPr>
          <w:rFonts w:cstheme="minorHAnsi"/>
          <w:b/>
          <w:sz w:val="28"/>
          <w:szCs w:val="28"/>
          <w:lang w:val="it-IT"/>
        </w:rPr>
        <w:t xml:space="preserve"> edizione “Best </w:t>
      </w:r>
      <w:proofErr w:type="spellStart"/>
      <w:r w:rsidR="000D6861" w:rsidRPr="00484BEC">
        <w:rPr>
          <w:rFonts w:cstheme="minorHAnsi"/>
          <w:b/>
          <w:sz w:val="28"/>
          <w:szCs w:val="28"/>
          <w:lang w:val="it-IT"/>
        </w:rPr>
        <w:t>Managed</w:t>
      </w:r>
      <w:proofErr w:type="spellEnd"/>
      <w:r w:rsidR="000D6861" w:rsidRPr="00484BEC">
        <w:rPr>
          <w:rFonts w:cstheme="minorHAnsi"/>
          <w:b/>
          <w:sz w:val="28"/>
          <w:szCs w:val="28"/>
          <w:lang w:val="it-IT"/>
        </w:rPr>
        <w:t xml:space="preserve"> Companies” </w:t>
      </w:r>
      <w:r w:rsidR="008366D9">
        <w:rPr>
          <w:rFonts w:cstheme="minorHAnsi"/>
          <w:b/>
          <w:sz w:val="28"/>
          <w:szCs w:val="28"/>
          <w:lang w:val="it-IT"/>
        </w:rPr>
        <w:t xml:space="preserve">Award </w:t>
      </w:r>
      <w:r w:rsidR="000D6861" w:rsidRPr="00484BEC">
        <w:rPr>
          <w:rFonts w:cstheme="minorHAnsi"/>
          <w:b/>
          <w:sz w:val="28"/>
          <w:szCs w:val="28"/>
          <w:lang w:val="it-IT"/>
        </w:rPr>
        <w:t>Deloitte</w:t>
      </w:r>
      <w:r w:rsidR="008366D9">
        <w:rPr>
          <w:rFonts w:cstheme="minorHAnsi"/>
          <w:b/>
          <w:sz w:val="28"/>
          <w:szCs w:val="28"/>
          <w:lang w:val="it-IT"/>
        </w:rPr>
        <w:t xml:space="preserve"> Private</w:t>
      </w:r>
      <w:r w:rsidR="000D6861" w:rsidRPr="00484BEC">
        <w:rPr>
          <w:rFonts w:cstheme="minorHAnsi"/>
          <w:b/>
          <w:sz w:val="28"/>
          <w:szCs w:val="28"/>
          <w:lang w:val="it-IT"/>
        </w:rPr>
        <w:br/>
      </w:r>
      <w:r w:rsidR="00311A2A">
        <w:rPr>
          <w:rFonts w:cstheme="minorHAnsi"/>
          <w:b/>
          <w:sz w:val="28"/>
          <w:szCs w:val="28"/>
          <w:lang w:val="it-IT"/>
        </w:rPr>
        <w:t>Gruppo FERVO</w:t>
      </w:r>
      <w:r w:rsidR="000D6861" w:rsidRPr="00484BEC">
        <w:rPr>
          <w:rFonts w:cstheme="minorHAnsi"/>
          <w:b/>
          <w:sz w:val="28"/>
          <w:szCs w:val="28"/>
          <w:lang w:val="it-IT"/>
        </w:rPr>
        <w:t xml:space="preserve"> tra le </w:t>
      </w:r>
      <w:r w:rsidR="00484BEC" w:rsidRPr="00484BEC">
        <w:rPr>
          <w:rFonts w:cstheme="minorHAnsi"/>
          <w:b/>
          <w:sz w:val="28"/>
          <w:szCs w:val="28"/>
          <w:lang w:val="it-IT"/>
        </w:rPr>
        <w:t>7</w:t>
      </w:r>
      <w:r>
        <w:rPr>
          <w:rFonts w:cstheme="minorHAnsi"/>
          <w:b/>
          <w:sz w:val="28"/>
          <w:szCs w:val="28"/>
          <w:lang w:val="it-IT"/>
        </w:rPr>
        <w:t>9</w:t>
      </w:r>
      <w:r w:rsidR="000D6861" w:rsidRPr="00484BEC">
        <w:rPr>
          <w:rFonts w:cstheme="minorHAnsi"/>
          <w:b/>
          <w:sz w:val="28"/>
          <w:szCs w:val="28"/>
          <w:lang w:val="it-IT"/>
        </w:rPr>
        <w:t xml:space="preserve"> </w:t>
      </w:r>
      <w:r w:rsidR="00117F38">
        <w:rPr>
          <w:rFonts w:cstheme="minorHAnsi"/>
          <w:b/>
          <w:sz w:val="28"/>
          <w:szCs w:val="28"/>
          <w:lang w:val="it-IT"/>
        </w:rPr>
        <w:t>eccellenz</w:t>
      </w:r>
      <w:r w:rsidR="00CE3F89">
        <w:rPr>
          <w:rFonts w:cstheme="minorHAnsi"/>
          <w:b/>
          <w:sz w:val="28"/>
          <w:szCs w:val="28"/>
          <w:lang w:val="it-IT"/>
        </w:rPr>
        <w:t>e</w:t>
      </w:r>
      <w:r w:rsidR="00117F38">
        <w:rPr>
          <w:rFonts w:cstheme="minorHAnsi"/>
          <w:b/>
          <w:sz w:val="28"/>
          <w:szCs w:val="28"/>
          <w:lang w:val="it-IT"/>
        </w:rPr>
        <w:t xml:space="preserve"> imprenditoriali</w:t>
      </w:r>
      <w:r w:rsidR="000D6861" w:rsidRPr="00484BEC">
        <w:rPr>
          <w:rFonts w:cstheme="minorHAnsi"/>
          <w:b/>
          <w:sz w:val="28"/>
          <w:szCs w:val="28"/>
          <w:lang w:val="it-IT"/>
        </w:rPr>
        <w:t xml:space="preserve"> premiate</w:t>
      </w:r>
      <w:r w:rsidR="000D6861" w:rsidRPr="00484BEC">
        <w:rPr>
          <w:rFonts w:cstheme="minorHAnsi"/>
          <w:sz w:val="28"/>
          <w:szCs w:val="28"/>
          <w:lang w:val="it-IT"/>
        </w:rPr>
        <w:t xml:space="preserve"> </w:t>
      </w:r>
      <w:r w:rsidR="000D6861" w:rsidRPr="00484BEC">
        <w:rPr>
          <w:rFonts w:cstheme="minorHAnsi"/>
          <w:sz w:val="24"/>
          <w:szCs w:val="24"/>
          <w:lang w:val="it-IT"/>
        </w:rPr>
        <w:br/>
      </w:r>
      <w:r w:rsidR="000D6861" w:rsidRPr="000916A7">
        <w:rPr>
          <w:rFonts w:cstheme="minorHAnsi"/>
          <w:lang w:val="it-IT"/>
        </w:rPr>
        <w:br/>
      </w:r>
    </w:p>
    <w:p w14:paraId="52D2247A" w14:textId="43E9B0F8" w:rsidR="003E35DE" w:rsidRDefault="00171392" w:rsidP="007772C9">
      <w:pPr>
        <w:jc w:val="both"/>
        <w:rPr>
          <w:rFonts w:cstheme="minorHAnsi"/>
          <w:color w:val="000000"/>
          <w:lang w:val="it-IT"/>
        </w:rPr>
      </w:pPr>
      <w:r>
        <w:rPr>
          <w:rFonts w:cstheme="minorHAnsi"/>
          <w:lang w:val="it-IT"/>
        </w:rPr>
        <w:t xml:space="preserve">Milano, </w:t>
      </w:r>
      <w:r w:rsidR="00D70DA1">
        <w:rPr>
          <w:rFonts w:cstheme="minorHAnsi"/>
          <w:lang w:val="it-IT"/>
        </w:rPr>
        <w:t xml:space="preserve">4 Ottobre 2022 – Gruppo Fervo </w:t>
      </w:r>
      <w:r w:rsidR="000D6861" w:rsidRPr="000916A7">
        <w:rPr>
          <w:rFonts w:cstheme="minorHAnsi"/>
          <w:lang w:val="it-IT"/>
        </w:rPr>
        <w:t xml:space="preserve">è tra le </w:t>
      </w:r>
      <w:r w:rsidR="000D6861" w:rsidRPr="00D70DA1">
        <w:rPr>
          <w:rFonts w:cstheme="minorHAnsi"/>
          <w:lang w:val="it-IT"/>
        </w:rPr>
        <w:t>vincitrici</w:t>
      </w:r>
      <w:r w:rsidR="007E4F87" w:rsidRPr="00D70DA1">
        <w:rPr>
          <w:rFonts w:cstheme="minorHAnsi"/>
          <w:lang w:val="it-IT"/>
        </w:rPr>
        <w:t xml:space="preserve"> (</w:t>
      </w:r>
      <w:r w:rsidR="00D70DA1" w:rsidRPr="00D70DA1">
        <w:rPr>
          <w:rFonts w:cstheme="minorHAnsi"/>
          <w:lang w:val="it-IT"/>
        </w:rPr>
        <w:t>per il secondo anno consecutivo</w:t>
      </w:r>
      <w:r w:rsidR="007E4F87" w:rsidRPr="00D70DA1">
        <w:rPr>
          <w:rFonts w:cstheme="minorHAnsi"/>
          <w:lang w:val="it-IT"/>
        </w:rPr>
        <w:t>)</w:t>
      </w:r>
      <w:r w:rsidR="00B07FD9" w:rsidRPr="00B07FD9">
        <w:rPr>
          <w:rFonts w:cstheme="minorHAnsi"/>
          <w:lang w:val="it-IT"/>
        </w:rPr>
        <w:t xml:space="preserve"> </w:t>
      </w:r>
      <w:r w:rsidR="000D6861" w:rsidRPr="000916A7">
        <w:rPr>
          <w:rFonts w:cstheme="minorHAnsi"/>
          <w:lang w:val="it-IT"/>
        </w:rPr>
        <w:t xml:space="preserve">della </w:t>
      </w:r>
      <w:r w:rsidR="00484BEC" w:rsidRPr="000916A7">
        <w:rPr>
          <w:rFonts w:cstheme="minorHAnsi"/>
          <w:lang w:val="it-IT"/>
        </w:rPr>
        <w:t>q</w:t>
      </w:r>
      <w:r w:rsidR="003E35DE" w:rsidRPr="000916A7">
        <w:rPr>
          <w:rFonts w:cstheme="minorHAnsi"/>
          <w:lang w:val="it-IT"/>
        </w:rPr>
        <w:t>uint</w:t>
      </w:r>
      <w:r w:rsidR="00484BEC" w:rsidRPr="000916A7">
        <w:rPr>
          <w:rFonts w:cstheme="minorHAnsi"/>
          <w:lang w:val="it-IT"/>
        </w:rPr>
        <w:t>a</w:t>
      </w:r>
      <w:r w:rsidR="000D6861" w:rsidRPr="000916A7">
        <w:rPr>
          <w:rFonts w:cstheme="minorHAnsi"/>
          <w:lang w:val="it-IT"/>
        </w:rPr>
        <w:t xml:space="preserve"> edizione del </w:t>
      </w:r>
      <w:r w:rsidR="000D6861" w:rsidRPr="00896335">
        <w:rPr>
          <w:rFonts w:cstheme="minorHAnsi"/>
          <w:b/>
          <w:bCs/>
          <w:lang w:val="it-IT"/>
        </w:rPr>
        <w:t xml:space="preserve">Best </w:t>
      </w:r>
      <w:proofErr w:type="spellStart"/>
      <w:r w:rsidR="000D6861" w:rsidRPr="00896335">
        <w:rPr>
          <w:rFonts w:cstheme="minorHAnsi"/>
          <w:b/>
          <w:bCs/>
          <w:lang w:val="it-IT"/>
        </w:rPr>
        <w:t>Managed</w:t>
      </w:r>
      <w:proofErr w:type="spellEnd"/>
      <w:r w:rsidR="000D6861" w:rsidRPr="00896335">
        <w:rPr>
          <w:rFonts w:cstheme="minorHAnsi"/>
          <w:b/>
          <w:bCs/>
          <w:lang w:val="it-IT"/>
        </w:rPr>
        <w:t xml:space="preserve"> Companies</w:t>
      </w:r>
      <w:r w:rsidR="008366D9" w:rsidRPr="00896335">
        <w:rPr>
          <w:rFonts w:cstheme="minorHAnsi"/>
          <w:b/>
          <w:bCs/>
          <w:lang w:val="it-IT"/>
        </w:rPr>
        <w:t xml:space="preserve"> Award</w:t>
      </w:r>
      <w:r w:rsidR="000D6861" w:rsidRPr="000916A7">
        <w:rPr>
          <w:rFonts w:cstheme="minorHAnsi"/>
          <w:lang w:val="it-IT"/>
        </w:rPr>
        <w:t xml:space="preserve">, </w:t>
      </w:r>
      <w:r w:rsidR="001D5226">
        <w:rPr>
          <w:rFonts w:cstheme="minorHAnsi"/>
          <w:lang w:val="it-IT"/>
        </w:rPr>
        <w:t xml:space="preserve">il premio per le eccellenze imprenditoriali promosso </w:t>
      </w:r>
      <w:r w:rsidR="000D6861" w:rsidRPr="000916A7">
        <w:rPr>
          <w:rFonts w:cstheme="minorHAnsi"/>
          <w:lang w:val="it-IT"/>
        </w:rPr>
        <w:t>da</w:t>
      </w:r>
      <w:r w:rsidR="001D5226">
        <w:rPr>
          <w:rFonts w:cstheme="minorHAnsi"/>
          <w:color w:val="000000"/>
          <w:lang w:val="it-IT"/>
        </w:rPr>
        <w:t xml:space="preserve"> </w:t>
      </w:r>
      <w:r w:rsidR="001D5226" w:rsidRPr="00896335">
        <w:rPr>
          <w:rFonts w:cstheme="minorHAnsi"/>
          <w:b/>
          <w:bCs/>
          <w:color w:val="000000"/>
          <w:lang w:val="it-IT"/>
        </w:rPr>
        <w:t>Deloitte Private</w:t>
      </w:r>
      <w:r w:rsidR="001D5226" w:rsidRPr="001D5226">
        <w:rPr>
          <w:rFonts w:cstheme="minorHAnsi"/>
          <w:color w:val="000000"/>
          <w:lang w:val="it-IT"/>
        </w:rPr>
        <w:t>, con la partecipazione di</w:t>
      </w:r>
      <w:r w:rsidR="002D12F5" w:rsidRPr="002D12F5">
        <w:rPr>
          <w:rFonts w:cstheme="minorHAnsi"/>
          <w:b/>
          <w:bCs/>
          <w:lang w:val="it-IT"/>
        </w:rPr>
        <w:t xml:space="preserve"> </w:t>
      </w:r>
      <w:r w:rsidR="002D12F5" w:rsidRPr="00785D0B">
        <w:rPr>
          <w:rFonts w:cstheme="minorHAnsi"/>
          <w:b/>
          <w:bCs/>
          <w:lang w:val="it-IT"/>
        </w:rPr>
        <w:t xml:space="preserve">ALTIS </w:t>
      </w:r>
      <w:r w:rsidR="002D12F5" w:rsidRPr="00C371DE">
        <w:rPr>
          <w:rFonts w:cstheme="minorHAnsi"/>
          <w:lang w:val="it-IT"/>
        </w:rPr>
        <w:t>– Alta Scuola Impresa e Società dell’Università Cattolica del Sacro Cuore</w:t>
      </w:r>
      <w:r w:rsidR="001D5226" w:rsidRPr="00DE29B9">
        <w:rPr>
          <w:rFonts w:cstheme="minorHAnsi"/>
          <w:color w:val="000000"/>
          <w:lang w:val="it-IT"/>
        </w:rPr>
        <w:t>,</w:t>
      </w:r>
      <w:r w:rsidR="001D5226" w:rsidRPr="00896335">
        <w:rPr>
          <w:rFonts w:cstheme="minorHAnsi"/>
          <w:b/>
          <w:bCs/>
          <w:color w:val="000000"/>
          <w:lang w:val="it-IT"/>
        </w:rPr>
        <w:t xml:space="preserve"> ELITE-Gruppo Euronext</w:t>
      </w:r>
      <w:r w:rsidR="00DE29B9">
        <w:rPr>
          <w:rFonts w:cstheme="minorHAnsi"/>
          <w:color w:val="000000"/>
          <w:lang w:val="it-IT"/>
        </w:rPr>
        <w:t xml:space="preserve"> </w:t>
      </w:r>
      <w:r w:rsidR="001D5226" w:rsidRPr="001D5226">
        <w:rPr>
          <w:rFonts w:cstheme="minorHAnsi"/>
          <w:color w:val="000000"/>
          <w:lang w:val="it-IT"/>
        </w:rPr>
        <w:t>e</w:t>
      </w:r>
      <w:r w:rsidR="007A00B9">
        <w:rPr>
          <w:rFonts w:cstheme="minorHAnsi"/>
          <w:b/>
          <w:bCs/>
          <w:color w:val="000000"/>
          <w:lang w:val="it-IT"/>
        </w:rPr>
        <w:t xml:space="preserve"> </w:t>
      </w:r>
      <w:r w:rsidR="007A00B9" w:rsidRPr="006958D4">
        <w:rPr>
          <w:rFonts w:cstheme="minorHAnsi"/>
          <w:b/>
          <w:bCs/>
          <w:lang w:val="it-IT"/>
        </w:rPr>
        <w:t>Piccola Industria Confindustria</w:t>
      </w:r>
      <w:r w:rsidR="00872F44" w:rsidRPr="000916A7">
        <w:rPr>
          <w:rFonts w:cstheme="minorHAnsi"/>
          <w:color w:val="000000"/>
          <w:lang w:val="it-IT"/>
        </w:rPr>
        <w:t xml:space="preserve">. </w:t>
      </w:r>
      <w:r w:rsidR="00105171" w:rsidRPr="000916A7">
        <w:rPr>
          <w:rFonts w:cstheme="minorHAnsi"/>
          <w:color w:val="000000"/>
          <w:lang w:val="it-IT"/>
        </w:rPr>
        <w:t>Nell’assegnare il premio s</w:t>
      </w:r>
      <w:r w:rsidR="00484BEC" w:rsidRPr="000916A7">
        <w:rPr>
          <w:rFonts w:cstheme="minorHAnsi"/>
          <w:color w:val="000000"/>
          <w:lang w:val="it-IT"/>
        </w:rPr>
        <w:t>ono stati valutati se</w:t>
      </w:r>
      <w:r w:rsidR="00DF5DA3" w:rsidRPr="000916A7">
        <w:rPr>
          <w:rFonts w:cstheme="minorHAnsi"/>
          <w:color w:val="000000"/>
          <w:lang w:val="it-IT"/>
        </w:rPr>
        <w:t>tte</w:t>
      </w:r>
      <w:r w:rsidR="00484BEC" w:rsidRPr="000916A7">
        <w:rPr>
          <w:rFonts w:cstheme="minorHAnsi"/>
          <w:color w:val="000000"/>
          <w:lang w:val="it-IT"/>
        </w:rPr>
        <w:t xml:space="preserve"> </w:t>
      </w:r>
      <w:r w:rsidR="001F66E7">
        <w:rPr>
          <w:rFonts w:cstheme="minorHAnsi"/>
          <w:color w:val="000000"/>
          <w:lang w:val="it-IT"/>
        </w:rPr>
        <w:t>fattori di successo</w:t>
      </w:r>
      <w:r w:rsidR="00D16A2D" w:rsidRPr="000916A7">
        <w:rPr>
          <w:rFonts w:cstheme="minorHAnsi"/>
          <w:color w:val="000000"/>
          <w:lang w:val="it-IT"/>
        </w:rPr>
        <w:t>:</w:t>
      </w:r>
      <w:r w:rsidR="00DF5DA3" w:rsidRPr="000916A7">
        <w:rPr>
          <w:rFonts w:cstheme="minorHAnsi"/>
          <w:color w:val="000000"/>
          <w:lang w:val="it-IT"/>
        </w:rPr>
        <w:t xml:space="preserve"> “Strategia”, “Competenze e innovazione”, “</w:t>
      </w:r>
      <w:r w:rsidR="00153D19">
        <w:rPr>
          <w:rFonts w:cstheme="minorHAnsi"/>
          <w:color w:val="000000"/>
          <w:lang w:val="it-IT"/>
        </w:rPr>
        <w:t xml:space="preserve">Impegno e </w:t>
      </w:r>
      <w:r w:rsidR="00DF5DA3" w:rsidRPr="000916A7">
        <w:rPr>
          <w:rFonts w:cstheme="minorHAnsi"/>
          <w:color w:val="000000"/>
          <w:lang w:val="it-IT"/>
        </w:rPr>
        <w:t>Cultura aziendale”, “Governance e misurazione delle performance”, “Sostenibilità”, “Filiera” e “Internazionalizzazione”</w:t>
      </w:r>
      <w:r w:rsidR="003E5601" w:rsidRPr="000916A7">
        <w:rPr>
          <w:rFonts w:cstheme="minorHAnsi"/>
          <w:color w:val="000000"/>
          <w:lang w:val="it-IT"/>
        </w:rPr>
        <w:t>.</w:t>
      </w:r>
      <w:r w:rsidR="00B64758" w:rsidRPr="000916A7">
        <w:rPr>
          <w:rFonts w:cstheme="minorHAnsi"/>
          <w:color w:val="000000"/>
          <w:lang w:val="it-IT"/>
        </w:rPr>
        <w:t xml:space="preserve"> Il premio è stato assegnato da una giuria di esperti composta da </w:t>
      </w:r>
      <w:r w:rsidR="000F7A3A" w:rsidRPr="000916A7">
        <w:rPr>
          <w:rFonts w:cstheme="minorHAnsi"/>
          <w:color w:val="000000"/>
          <w:lang w:val="it-IT"/>
        </w:rPr>
        <w:t xml:space="preserve">Fabio </w:t>
      </w:r>
      <w:proofErr w:type="spellStart"/>
      <w:r w:rsidR="000F7A3A" w:rsidRPr="000916A7">
        <w:rPr>
          <w:rFonts w:cstheme="minorHAnsi"/>
          <w:color w:val="000000"/>
          <w:lang w:val="it-IT"/>
        </w:rPr>
        <w:t>Antoldi</w:t>
      </w:r>
      <w:proofErr w:type="spellEnd"/>
      <w:r w:rsidR="000F7A3A" w:rsidRPr="000916A7">
        <w:rPr>
          <w:rFonts w:cstheme="minorHAnsi"/>
          <w:color w:val="000000"/>
          <w:lang w:val="it-IT"/>
        </w:rPr>
        <w:t>, professore ordinario di Strategia aziendale presso ALTIS Università Cattolica; Renato Goretta, membro del Consiglio di Presidenza Nazionale d</w:t>
      </w:r>
      <w:r w:rsidR="00C71C34">
        <w:rPr>
          <w:rFonts w:cstheme="minorHAnsi"/>
          <w:color w:val="000000"/>
          <w:lang w:val="it-IT"/>
        </w:rPr>
        <w:t>i</w:t>
      </w:r>
      <w:r w:rsidR="000F7A3A" w:rsidRPr="000916A7">
        <w:rPr>
          <w:rFonts w:cstheme="minorHAnsi"/>
          <w:color w:val="000000"/>
          <w:lang w:val="it-IT"/>
        </w:rPr>
        <w:t xml:space="preserve"> Piccola Industria di Confindustria; Marta Testi, CEO di </w:t>
      </w:r>
      <w:proofErr w:type="spellStart"/>
      <w:r w:rsidR="00200EAD" w:rsidRPr="000916A7">
        <w:rPr>
          <w:rFonts w:cstheme="minorHAnsi"/>
          <w:color w:val="000000"/>
          <w:lang w:val="it-IT"/>
        </w:rPr>
        <w:t>E</w:t>
      </w:r>
      <w:r w:rsidR="000F7A3A" w:rsidRPr="000916A7">
        <w:rPr>
          <w:rFonts w:cstheme="minorHAnsi"/>
          <w:color w:val="000000"/>
          <w:lang w:val="it-IT"/>
        </w:rPr>
        <w:t>lite</w:t>
      </w:r>
      <w:proofErr w:type="spellEnd"/>
      <w:r w:rsidR="005B5314">
        <w:rPr>
          <w:rFonts w:cstheme="minorHAnsi"/>
          <w:color w:val="000000"/>
          <w:lang w:val="it-IT"/>
        </w:rPr>
        <w:t>-Euronext</w:t>
      </w:r>
      <w:r w:rsidR="000F7A3A" w:rsidRPr="000916A7">
        <w:rPr>
          <w:rFonts w:cstheme="minorHAnsi"/>
          <w:color w:val="000000"/>
          <w:lang w:val="it-IT"/>
        </w:rPr>
        <w:t>.</w:t>
      </w:r>
      <w:r w:rsidR="00185B39" w:rsidRPr="000916A7">
        <w:rPr>
          <w:rFonts w:cstheme="minorHAnsi"/>
          <w:color w:val="000000"/>
          <w:lang w:val="it-IT"/>
        </w:rPr>
        <w:t xml:space="preserve"> La </w:t>
      </w:r>
      <w:r w:rsidR="005B5314">
        <w:rPr>
          <w:rFonts w:cstheme="minorHAnsi"/>
          <w:color w:val="000000"/>
          <w:lang w:val="it-IT"/>
        </w:rPr>
        <w:t>c</w:t>
      </w:r>
      <w:r w:rsidR="00185B39" w:rsidRPr="000916A7">
        <w:rPr>
          <w:rFonts w:cstheme="minorHAnsi"/>
          <w:color w:val="000000"/>
          <w:lang w:val="it-IT"/>
        </w:rPr>
        <w:t xml:space="preserve">erimonia di premiazione si è svolta martedì 4 ottobre </w:t>
      </w:r>
      <w:r w:rsidR="002E23BB">
        <w:rPr>
          <w:rFonts w:cstheme="minorHAnsi"/>
          <w:color w:val="000000"/>
          <w:lang w:val="it-IT"/>
        </w:rPr>
        <w:t>a</w:t>
      </w:r>
      <w:r w:rsidR="00185B39" w:rsidRPr="000916A7">
        <w:rPr>
          <w:rFonts w:cstheme="minorHAnsi"/>
          <w:color w:val="000000"/>
          <w:lang w:val="it-IT"/>
        </w:rPr>
        <w:t xml:space="preserve"> Palazzo Mezzanotte, sede </w:t>
      </w:r>
      <w:r w:rsidR="002E23BB">
        <w:rPr>
          <w:rFonts w:cstheme="minorHAnsi"/>
          <w:color w:val="000000"/>
          <w:lang w:val="it-IT"/>
        </w:rPr>
        <w:t>di</w:t>
      </w:r>
      <w:r w:rsidR="00117F38" w:rsidRPr="000916A7">
        <w:rPr>
          <w:rFonts w:cstheme="minorHAnsi"/>
          <w:color w:val="000000"/>
          <w:lang w:val="it-IT"/>
        </w:rPr>
        <w:t xml:space="preserve"> </w:t>
      </w:r>
      <w:r w:rsidR="00185B39" w:rsidRPr="000916A7">
        <w:rPr>
          <w:rFonts w:cstheme="minorHAnsi"/>
          <w:color w:val="000000"/>
          <w:lang w:val="it-IT"/>
        </w:rPr>
        <w:t xml:space="preserve">Borsa </w:t>
      </w:r>
      <w:r w:rsidR="002E23BB">
        <w:rPr>
          <w:rFonts w:cstheme="minorHAnsi"/>
          <w:color w:val="000000"/>
          <w:lang w:val="it-IT"/>
        </w:rPr>
        <w:t>Italiana</w:t>
      </w:r>
      <w:r w:rsidR="005B5314">
        <w:rPr>
          <w:rFonts w:cstheme="minorHAnsi"/>
          <w:color w:val="000000"/>
          <w:lang w:val="it-IT"/>
        </w:rPr>
        <w:t>-Euronext</w:t>
      </w:r>
      <w:r w:rsidR="00581A84" w:rsidRPr="000916A7">
        <w:rPr>
          <w:rFonts w:cstheme="minorHAnsi"/>
          <w:color w:val="000000"/>
          <w:lang w:val="it-IT"/>
        </w:rPr>
        <w:t>.</w:t>
      </w:r>
      <w:r w:rsidR="00E2045F" w:rsidRPr="000916A7">
        <w:rPr>
          <w:rFonts w:cstheme="minorHAnsi"/>
          <w:color w:val="000000"/>
          <w:lang w:val="it-IT"/>
        </w:rPr>
        <w:cr/>
      </w:r>
    </w:p>
    <w:p w14:paraId="5BB6B7D2" w14:textId="2D1C038A" w:rsidR="00167602" w:rsidRPr="000916A7" w:rsidRDefault="00167602" w:rsidP="007772C9">
      <w:pPr>
        <w:jc w:val="both"/>
        <w:rPr>
          <w:rFonts w:cstheme="minorHAnsi"/>
          <w:highlight w:val="yellow"/>
          <w:lang w:val="it-IT"/>
        </w:rPr>
      </w:pPr>
      <w:r>
        <w:rPr>
          <w:rFonts w:cstheme="minorHAnsi"/>
          <w:color w:val="000000"/>
          <w:lang w:val="it-IT"/>
        </w:rPr>
        <w:t>“</w:t>
      </w:r>
      <w:r w:rsidR="008B6D67">
        <w:rPr>
          <w:rFonts w:cstheme="minorHAnsi"/>
          <w:color w:val="000000"/>
          <w:lang w:val="it-IT"/>
        </w:rPr>
        <w:t>Negli ultimi due anni a</w:t>
      </w:r>
      <w:r w:rsidR="00920B38">
        <w:rPr>
          <w:rFonts w:cstheme="minorHAnsi"/>
          <w:color w:val="000000"/>
          <w:lang w:val="it-IT"/>
        </w:rPr>
        <w:t>bbiamo</w:t>
      </w:r>
      <w:r w:rsidR="007A498B">
        <w:rPr>
          <w:rFonts w:cstheme="minorHAnsi"/>
          <w:color w:val="000000"/>
          <w:lang w:val="it-IT"/>
        </w:rPr>
        <w:t xml:space="preserve"> focalizzato il nostro</w:t>
      </w:r>
      <w:r w:rsidR="009F2A95">
        <w:rPr>
          <w:rFonts w:cstheme="minorHAnsi"/>
          <w:color w:val="000000"/>
          <w:lang w:val="it-IT"/>
        </w:rPr>
        <w:t xml:space="preserve"> impegno e attenzione su</w:t>
      </w:r>
      <w:r w:rsidR="007A498B">
        <w:rPr>
          <w:rFonts w:cstheme="minorHAnsi"/>
          <w:color w:val="000000"/>
          <w:lang w:val="it-IT"/>
        </w:rPr>
        <w:t xml:space="preserve"> un percorso di digitalizzazione</w:t>
      </w:r>
      <w:r w:rsidR="00F301A5">
        <w:rPr>
          <w:rFonts w:cstheme="minorHAnsi"/>
          <w:color w:val="000000"/>
          <w:lang w:val="it-IT"/>
        </w:rPr>
        <w:t xml:space="preserve"> e</w:t>
      </w:r>
      <w:r w:rsidR="009F2A95">
        <w:rPr>
          <w:rFonts w:cstheme="minorHAnsi"/>
          <w:color w:val="000000"/>
          <w:lang w:val="it-IT"/>
        </w:rPr>
        <w:t xml:space="preserve"> </w:t>
      </w:r>
      <w:r w:rsidR="008B6D67">
        <w:rPr>
          <w:rFonts w:cstheme="minorHAnsi"/>
          <w:color w:val="000000"/>
          <w:lang w:val="it-IT"/>
        </w:rPr>
        <w:t xml:space="preserve">sullo sviluppo di </w:t>
      </w:r>
      <w:r w:rsidR="009F2A95">
        <w:rPr>
          <w:rFonts w:cstheme="minorHAnsi"/>
          <w:color w:val="000000"/>
          <w:lang w:val="it-IT"/>
        </w:rPr>
        <w:t>tecnologie innovative</w:t>
      </w:r>
      <w:r w:rsidR="00F301A5">
        <w:rPr>
          <w:rFonts w:cstheme="minorHAnsi"/>
          <w:color w:val="000000"/>
          <w:lang w:val="it-IT"/>
        </w:rPr>
        <w:t xml:space="preserve">, quali il filtro che trattiene Co2 </w:t>
      </w:r>
      <w:r w:rsidR="00074A89">
        <w:rPr>
          <w:rFonts w:cstheme="minorHAnsi"/>
          <w:color w:val="000000"/>
          <w:lang w:val="it-IT"/>
        </w:rPr>
        <w:t>Eco2air</w:t>
      </w:r>
      <w:r w:rsidR="00074A89">
        <w:rPr>
          <w:rFonts w:cstheme="minorHAnsi"/>
          <w:color w:val="000000"/>
          <w:lang w:val="it-IT"/>
        </w:rPr>
        <w:sym w:font="Symbol" w:char="F0E2"/>
      </w:r>
      <w:r w:rsidR="00F301A5">
        <w:rPr>
          <w:rFonts w:cstheme="minorHAnsi"/>
          <w:color w:val="000000"/>
          <w:lang w:val="it-IT"/>
        </w:rPr>
        <w:t xml:space="preserve">, </w:t>
      </w:r>
      <w:r w:rsidR="008B6D67">
        <w:rPr>
          <w:rFonts w:cstheme="minorHAnsi"/>
          <w:color w:val="000000"/>
          <w:lang w:val="it-IT"/>
        </w:rPr>
        <w:t xml:space="preserve">in grado di supportare i nostri Clienti </w:t>
      </w:r>
      <w:r w:rsidR="002726B9">
        <w:rPr>
          <w:rFonts w:cstheme="minorHAnsi"/>
          <w:color w:val="000000"/>
          <w:lang w:val="it-IT"/>
        </w:rPr>
        <w:t>in tema di risparmio energetico e sostenibilità”</w:t>
      </w:r>
      <w:r w:rsidR="008A33B7">
        <w:rPr>
          <w:rFonts w:cstheme="minorHAnsi"/>
          <w:color w:val="000000"/>
          <w:lang w:val="it-IT"/>
        </w:rPr>
        <w:t xml:space="preserve"> di</w:t>
      </w:r>
      <w:r w:rsidR="008A33B7">
        <w:rPr>
          <w:rFonts w:cstheme="minorHAnsi"/>
          <w:color w:val="000000"/>
          <w:lang w:val="it-IT"/>
        </w:rPr>
        <w:t xml:space="preserve">chiara </w:t>
      </w:r>
      <w:proofErr w:type="spellStart"/>
      <w:r w:rsidR="008A33B7">
        <w:rPr>
          <w:rFonts w:cstheme="minorHAnsi"/>
          <w:color w:val="000000"/>
          <w:lang w:val="it-IT"/>
        </w:rPr>
        <w:t>l’Ing</w:t>
      </w:r>
      <w:proofErr w:type="spellEnd"/>
      <w:r w:rsidR="008A33B7">
        <w:rPr>
          <w:rFonts w:cstheme="minorHAnsi"/>
          <w:color w:val="000000"/>
          <w:lang w:val="it-IT"/>
        </w:rPr>
        <w:t>. Alessandro Belloni, Ceo del Gruppo Fervo.</w:t>
      </w:r>
      <w:r w:rsidR="008A33B7">
        <w:rPr>
          <w:rFonts w:cstheme="minorHAnsi"/>
          <w:lang w:val="it-IT"/>
        </w:rPr>
        <w:t xml:space="preserve"> “</w:t>
      </w:r>
      <w:r w:rsidR="008A33B7">
        <w:rPr>
          <w:rFonts w:cstheme="minorHAnsi"/>
          <w:color w:val="000000"/>
          <w:lang w:val="it-IT"/>
        </w:rPr>
        <w:t xml:space="preserve">Ricevere il premio Best </w:t>
      </w:r>
      <w:proofErr w:type="spellStart"/>
      <w:r w:rsidR="008A33B7">
        <w:rPr>
          <w:rFonts w:cstheme="minorHAnsi"/>
          <w:color w:val="000000"/>
          <w:lang w:val="it-IT"/>
        </w:rPr>
        <w:t>Managed</w:t>
      </w:r>
      <w:proofErr w:type="spellEnd"/>
      <w:r w:rsidR="008A33B7">
        <w:rPr>
          <w:rFonts w:cstheme="minorHAnsi"/>
          <w:color w:val="000000"/>
          <w:lang w:val="it-IT"/>
        </w:rPr>
        <w:t xml:space="preserve"> Companies Award per il secondo anno consecutivo è un</w:t>
      </w:r>
      <w:r w:rsidR="00AD61E2">
        <w:rPr>
          <w:rFonts w:cstheme="minorHAnsi"/>
          <w:color w:val="000000"/>
          <w:lang w:val="it-IT"/>
        </w:rPr>
        <w:t>a soddisfazione e</w:t>
      </w:r>
      <w:r w:rsidR="008A33B7">
        <w:rPr>
          <w:rFonts w:cstheme="minorHAnsi"/>
          <w:color w:val="000000"/>
          <w:lang w:val="it-IT"/>
        </w:rPr>
        <w:t xml:space="preserve"> riconoscimento </w:t>
      </w:r>
      <w:r w:rsidR="00AD61E2">
        <w:rPr>
          <w:rFonts w:cstheme="minorHAnsi"/>
          <w:color w:val="000000"/>
          <w:lang w:val="it-IT"/>
        </w:rPr>
        <w:t xml:space="preserve">di merito per tutti </w:t>
      </w:r>
      <w:r w:rsidR="00187A47">
        <w:rPr>
          <w:rFonts w:cstheme="minorHAnsi"/>
          <w:color w:val="000000"/>
          <w:lang w:val="it-IT"/>
        </w:rPr>
        <w:t xml:space="preserve">i colleghi presenti nel nostro </w:t>
      </w:r>
      <w:r w:rsidR="00FF4E47">
        <w:rPr>
          <w:rFonts w:cstheme="minorHAnsi"/>
          <w:color w:val="000000"/>
          <w:lang w:val="it-IT"/>
        </w:rPr>
        <w:t>Gruppo</w:t>
      </w:r>
      <w:r w:rsidR="00187A47">
        <w:rPr>
          <w:rFonts w:cstheme="minorHAnsi"/>
          <w:color w:val="000000"/>
          <w:lang w:val="it-IT"/>
        </w:rPr>
        <w:t xml:space="preserve"> cha hanno affrontato con entusiasmo e </w:t>
      </w:r>
      <w:r w:rsidR="0033665E">
        <w:rPr>
          <w:rFonts w:cstheme="minorHAnsi"/>
          <w:color w:val="000000"/>
          <w:lang w:val="it-IT"/>
        </w:rPr>
        <w:t xml:space="preserve">attenzione un periodo </w:t>
      </w:r>
      <w:r w:rsidR="008A33B7">
        <w:rPr>
          <w:rFonts w:cstheme="minorHAnsi"/>
          <w:color w:val="000000"/>
          <w:lang w:val="it-IT"/>
        </w:rPr>
        <w:t xml:space="preserve">ricco di criticità ma anche di </w:t>
      </w:r>
      <w:r w:rsidR="0033665E">
        <w:rPr>
          <w:rFonts w:cstheme="minorHAnsi"/>
          <w:color w:val="000000"/>
          <w:lang w:val="it-IT"/>
        </w:rPr>
        <w:t xml:space="preserve">grosse </w:t>
      </w:r>
      <w:r w:rsidR="008A33B7">
        <w:rPr>
          <w:rFonts w:cstheme="minorHAnsi"/>
          <w:color w:val="000000"/>
          <w:lang w:val="it-IT"/>
        </w:rPr>
        <w:t>opportunità”</w:t>
      </w:r>
      <w:r w:rsidR="003F5C58">
        <w:rPr>
          <w:rFonts w:cstheme="minorHAnsi"/>
          <w:color w:val="000000"/>
          <w:lang w:val="it-IT"/>
        </w:rPr>
        <w:t>.</w:t>
      </w:r>
    </w:p>
    <w:p w14:paraId="548F35A2" w14:textId="070B9E2B" w:rsidR="00872F44" w:rsidRPr="000916A7" w:rsidRDefault="00C4464B" w:rsidP="007772C9">
      <w:pPr>
        <w:jc w:val="both"/>
        <w:rPr>
          <w:rFonts w:cstheme="minorHAnsi"/>
          <w:lang w:val="it-IT"/>
        </w:rPr>
      </w:pPr>
      <w:r w:rsidRPr="000916A7">
        <w:rPr>
          <w:rFonts w:cstheme="minorHAnsi"/>
          <w:color w:val="000000"/>
          <w:lang w:val="it-IT"/>
        </w:rPr>
        <w:t>“</w:t>
      </w:r>
      <w:r w:rsidR="000D6861" w:rsidRPr="000916A7">
        <w:rPr>
          <w:rFonts w:cstheme="minorHAnsi"/>
          <w:color w:val="000000"/>
          <w:lang w:val="it-IT"/>
        </w:rPr>
        <w:t>Congratulazioni a</w:t>
      </w:r>
      <w:r w:rsidR="00851958">
        <w:rPr>
          <w:rFonts w:cstheme="minorHAnsi"/>
          <w:color w:val="000000"/>
          <w:lang w:val="it-IT"/>
        </w:rPr>
        <w:t xml:space="preserve">l Gruppo Fervo </w:t>
      </w:r>
      <w:r w:rsidR="000D6861" w:rsidRPr="000916A7">
        <w:rPr>
          <w:rFonts w:cstheme="minorHAnsi"/>
          <w:color w:val="000000"/>
          <w:lang w:val="it-IT"/>
        </w:rPr>
        <w:t>per questo importante riconoscimento”</w:t>
      </w:r>
      <w:r w:rsidR="003A4BE8" w:rsidRPr="000916A7">
        <w:rPr>
          <w:rFonts w:cstheme="minorHAnsi"/>
          <w:color w:val="000000"/>
          <w:lang w:val="it-IT"/>
        </w:rPr>
        <w:t>,</w:t>
      </w:r>
      <w:r w:rsidR="000D6861" w:rsidRPr="000916A7">
        <w:rPr>
          <w:rFonts w:cstheme="minorHAnsi"/>
          <w:color w:val="000000"/>
          <w:lang w:val="it-IT"/>
        </w:rPr>
        <w:t xml:space="preserve"> dichiarano</w:t>
      </w:r>
      <w:r w:rsidR="000D6861" w:rsidRPr="000916A7">
        <w:rPr>
          <w:rFonts w:cstheme="minorHAnsi"/>
          <w:i/>
          <w:color w:val="000000"/>
          <w:lang w:val="it-IT"/>
        </w:rPr>
        <w:t xml:space="preserve"> </w:t>
      </w:r>
      <w:r w:rsidR="000D6861" w:rsidRPr="000916A7">
        <w:rPr>
          <w:rFonts w:cstheme="minorHAnsi"/>
          <w:b/>
          <w:lang w:val="it-IT"/>
        </w:rPr>
        <w:t>Ernesto Lanzillo</w:t>
      </w:r>
      <w:r w:rsidR="000D6861" w:rsidRPr="000916A7">
        <w:rPr>
          <w:rFonts w:cstheme="minorHAnsi"/>
          <w:bCs/>
          <w:lang w:val="it-IT"/>
        </w:rPr>
        <w:t xml:space="preserve">, </w:t>
      </w:r>
      <w:r w:rsidR="00783980" w:rsidRPr="000916A7">
        <w:rPr>
          <w:rFonts w:cstheme="minorHAnsi"/>
          <w:bCs/>
          <w:lang w:val="it-IT"/>
        </w:rPr>
        <w:t xml:space="preserve">Partner Deloitte e </w:t>
      </w:r>
      <w:r w:rsidR="008366D9" w:rsidRPr="000916A7">
        <w:rPr>
          <w:rFonts w:cstheme="minorHAnsi"/>
          <w:bCs/>
          <w:lang w:val="it-IT"/>
        </w:rPr>
        <w:t xml:space="preserve">Deloitte </w:t>
      </w:r>
      <w:r w:rsidR="000D6861" w:rsidRPr="000916A7">
        <w:rPr>
          <w:rFonts w:cstheme="minorHAnsi"/>
          <w:bCs/>
          <w:lang w:val="it-IT"/>
        </w:rPr>
        <w:t>Private Leader, e</w:t>
      </w:r>
      <w:r w:rsidR="000D6861" w:rsidRPr="000916A7">
        <w:rPr>
          <w:rFonts w:cstheme="minorHAnsi"/>
          <w:b/>
          <w:lang w:val="it-IT"/>
        </w:rPr>
        <w:t xml:space="preserve"> Andrea Restelli</w:t>
      </w:r>
      <w:r w:rsidR="000D6861" w:rsidRPr="000916A7">
        <w:rPr>
          <w:rFonts w:cstheme="minorHAnsi"/>
          <w:bCs/>
          <w:lang w:val="it-IT"/>
        </w:rPr>
        <w:t>, Partner Deloitte e responsabile BMC</w:t>
      </w:r>
      <w:r w:rsidR="001026AD" w:rsidRPr="000916A7">
        <w:rPr>
          <w:rFonts w:cstheme="minorHAnsi"/>
          <w:bCs/>
          <w:lang w:val="it-IT"/>
        </w:rPr>
        <w:t xml:space="preserve"> per l’Italia</w:t>
      </w:r>
      <w:r w:rsidR="003A4BE8" w:rsidRPr="000916A7">
        <w:rPr>
          <w:rFonts w:cstheme="minorHAnsi"/>
          <w:bCs/>
          <w:lang w:val="it-IT"/>
        </w:rPr>
        <w:t>.</w:t>
      </w:r>
      <w:r w:rsidR="0087410B" w:rsidRPr="000916A7">
        <w:rPr>
          <w:rFonts w:cstheme="minorHAnsi"/>
          <w:lang w:val="it-IT"/>
        </w:rPr>
        <w:t xml:space="preserve"> </w:t>
      </w:r>
      <w:r w:rsidR="000D6861" w:rsidRPr="000916A7">
        <w:rPr>
          <w:rFonts w:cstheme="minorHAnsi"/>
          <w:lang w:val="it-IT"/>
        </w:rPr>
        <w:t>“</w:t>
      </w:r>
      <w:r w:rsidR="0087410B" w:rsidRPr="000916A7">
        <w:rPr>
          <w:rFonts w:cstheme="minorHAnsi"/>
          <w:lang w:val="it-IT"/>
        </w:rPr>
        <w:t>Anche questa edizione, come</w:t>
      </w:r>
      <w:r w:rsidR="00872F44" w:rsidRPr="000916A7">
        <w:rPr>
          <w:rFonts w:cstheme="minorHAnsi"/>
          <w:lang w:val="it-IT"/>
        </w:rPr>
        <w:t xml:space="preserve"> quella del 202</w:t>
      </w:r>
      <w:r w:rsidR="003A4BE8" w:rsidRPr="000916A7">
        <w:rPr>
          <w:rFonts w:cstheme="minorHAnsi"/>
          <w:lang w:val="it-IT"/>
        </w:rPr>
        <w:t>1</w:t>
      </w:r>
      <w:r w:rsidR="0087410B" w:rsidRPr="000916A7">
        <w:rPr>
          <w:rFonts w:cstheme="minorHAnsi"/>
          <w:lang w:val="it-IT"/>
        </w:rPr>
        <w:t>,</w:t>
      </w:r>
      <w:r w:rsidR="00872F44" w:rsidRPr="000916A7">
        <w:rPr>
          <w:rFonts w:cstheme="minorHAnsi"/>
          <w:lang w:val="it-IT"/>
        </w:rPr>
        <w:t xml:space="preserve"> si è svolta in un contesto</w:t>
      </w:r>
      <w:r w:rsidR="003A4BE8" w:rsidRPr="000916A7">
        <w:rPr>
          <w:rFonts w:cstheme="minorHAnsi"/>
          <w:lang w:val="it-IT"/>
        </w:rPr>
        <w:t xml:space="preserve"> difficile, contrassegnato non solo dal perdurare degli effetti</w:t>
      </w:r>
      <w:r w:rsidR="00872F44" w:rsidRPr="000916A7">
        <w:rPr>
          <w:rFonts w:cstheme="minorHAnsi"/>
          <w:lang w:val="it-IT"/>
        </w:rPr>
        <w:t xml:space="preserve"> d</w:t>
      </w:r>
      <w:r w:rsidR="003A4BE8" w:rsidRPr="000916A7">
        <w:rPr>
          <w:rFonts w:cstheme="minorHAnsi"/>
          <w:lang w:val="it-IT"/>
        </w:rPr>
        <w:t>ella</w:t>
      </w:r>
      <w:r w:rsidR="00872F44" w:rsidRPr="000916A7">
        <w:rPr>
          <w:rFonts w:cstheme="minorHAnsi"/>
          <w:lang w:val="it-IT"/>
        </w:rPr>
        <w:t xml:space="preserve"> pandemia,</w:t>
      </w:r>
      <w:r w:rsidR="003A4BE8" w:rsidRPr="000916A7">
        <w:rPr>
          <w:rFonts w:cstheme="minorHAnsi"/>
          <w:lang w:val="it-IT"/>
        </w:rPr>
        <w:t xml:space="preserve"> ma anche dall’irruzione di uno scenario di guerra che ha avuto pesanti ripercussioni </w:t>
      </w:r>
      <w:r w:rsidR="00000F7B" w:rsidRPr="000916A7">
        <w:rPr>
          <w:rFonts w:cstheme="minorHAnsi"/>
          <w:lang w:val="it-IT"/>
        </w:rPr>
        <w:t>sul</w:t>
      </w:r>
      <w:r w:rsidR="003A4BE8" w:rsidRPr="000916A7">
        <w:rPr>
          <w:rFonts w:cstheme="minorHAnsi"/>
          <w:lang w:val="it-IT"/>
        </w:rPr>
        <w:t>le aziende</w:t>
      </w:r>
      <w:r w:rsidR="00A601C5" w:rsidRPr="000916A7">
        <w:rPr>
          <w:rFonts w:cstheme="minorHAnsi"/>
          <w:lang w:val="it-IT"/>
        </w:rPr>
        <w:t xml:space="preserve">: </w:t>
      </w:r>
      <w:r w:rsidR="003A4BE8" w:rsidRPr="000916A7">
        <w:rPr>
          <w:rFonts w:cstheme="minorHAnsi"/>
          <w:lang w:val="it-IT"/>
        </w:rPr>
        <w:t xml:space="preserve">dalle interruzioni </w:t>
      </w:r>
      <w:r w:rsidR="00153D19" w:rsidRPr="000916A7">
        <w:rPr>
          <w:rFonts w:cstheme="minorHAnsi"/>
          <w:lang w:val="it-IT"/>
        </w:rPr>
        <w:t>dell</w:t>
      </w:r>
      <w:r w:rsidR="00153D19">
        <w:rPr>
          <w:rFonts w:cstheme="minorHAnsi"/>
          <w:lang w:val="it-IT"/>
        </w:rPr>
        <w:t>a</w:t>
      </w:r>
      <w:r w:rsidR="00153D19" w:rsidRPr="000916A7">
        <w:rPr>
          <w:rFonts w:cstheme="minorHAnsi"/>
          <w:lang w:val="it-IT"/>
        </w:rPr>
        <w:t xml:space="preserve"> </w:t>
      </w:r>
      <w:r w:rsidR="003A4BE8" w:rsidRPr="000916A7">
        <w:rPr>
          <w:rFonts w:cstheme="minorHAnsi"/>
          <w:lang w:val="it-IT"/>
        </w:rPr>
        <w:t xml:space="preserve">supply chain al </w:t>
      </w:r>
      <w:r w:rsidR="009B7589" w:rsidRPr="000916A7">
        <w:rPr>
          <w:rFonts w:cstheme="minorHAnsi"/>
          <w:lang w:val="it-IT"/>
        </w:rPr>
        <w:t>caro materie prime, dalla crisi energetica a quella alimentar</w:t>
      </w:r>
      <w:r w:rsidR="00000F7B" w:rsidRPr="000916A7">
        <w:rPr>
          <w:rFonts w:cstheme="minorHAnsi"/>
          <w:lang w:val="it-IT"/>
        </w:rPr>
        <w:t>e</w:t>
      </w:r>
      <w:r w:rsidR="009B7589" w:rsidRPr="000916A7">
        <w:rPr>
          <w:rFonts w:cstheme="minorHAnsi"/>
          <w:lang w:val="it-IT"/>
        </w:rPr>
        <w:t xml:space="preserve">, con tassi di inflazione </w:t>
      </w:r>
      <w:r w:rsidR="00D82F34" w:rsidRPr="000916A7">
        <w:rPr>
          <w:rFonts w:cstheme="minorHAnsi"/>
          <w:lang w:val="it-IT"/>
        </w:rPr>
        <w:t>arrivati a livell</w:t>
      </w:r>
      <w:r w:rsidR="00BD525C" w:rsidRPr="000916A7">
        <w:rPr>
          <w:rFonts w:cstheme="minorHAnsi"/>
          <w:lang w:val="it-IT"/>
        </w:rPr>
        <w:t>i</w:t>
      </w:r>
      <w:r w:rsidR="00D82F34" w:rsidRPr="000916A7">
        <w:rPr>
          <w:rFonts w:cstheme="minorHAnsi"/>
          <w:lang w:val="it-IT"/>
        </w:rPr>
        <w:t xml:space="preserve"> record</w:t>
      </w:r>
      <w:r w:rsidR="009B7589" w:rsidRPr="000916A7">
        <w:rPr>
          <w:rFonts w:cstheme="minorHAnsi"/>
          <w:lang w:val="it-IT"/>
        </w:rPr>
        <w:t xml:space="preserve">. Anche in questo contesto sfidante le </w:t>
      </w:r>
      <w:r w:rsidR="00047203" w:rsidRPr="000916A7">
        <w:rPr>
          <w:rFonts w:cstheme="minorHAnsi"/>
          <w:lang w:val="it-IT"/>
        </w:rPr>
        <w:t>aziende</w:t>
      </w:r>
      <w:r w:rsidR="0087410B" w:rsidRPr="000916A7">
        <w:rPr>
          <w:rFonts w:cstheme="minorHAnsi"/>
          <w:lang w:val="it-IT"/>
        </w:rPr>
        <w:t xml:space="preserve"> premiate hanno dimostrato capacità di adattamento</w:t>
      </w:r>
      <w:r w:rsidR="001A04F8" w:rsidRPr="000916A7">
        <w:rPr>
          <w:rFonts w:cstheme="minorHAnsi"/>
          <w:lang w:val="it-IT"/>
        </w:rPr>
        <w:t xml:space="preserve">, hanno innovato e hanno </w:t>
      </w:r>
      <w:r w:rsidR="00154644" w:rsidRPr="000916A7">
        <w:rPr>
          <w:rFonts w:cstheme="minorHAnsi"/>
          <w:lang w:val="it-IT"/>
        </w:rPr>
        <w:t xml:space="preserve">continuato a essere bandiera di </w:t>
      </w:r>
      <w:r w:rsidR="00AB1379" w:rsidRPr="000916A7">
        <w:rPr>
          <w:rFonts w:cstheme="minorHAnsi"/>
          <w:lang w:val="it-IT"/>
        </w:rPr>
        <w:t xml:space="preserve">eccellenza, dimostrando la forza e il grande potenziale dell’imprenditoria </w:t>
      </w:r>
      <w:r w:rsidR="000916A7" w:rsidRPr="000916A7">
        <w:rPr>
          <w:rFonts w:cstheme="minorHAnsi"/>
          <w:lang w:val="it-IT"/>
        </w:rPr>
        <w:t xml:space="preserve">Made in </w:t>
      </w:r>
      <w:proofErr w:type="spellStart"/>
      <w:r w:rsidR="000916A7" w:rsidRPr="000916A7">
        <w:rPr>
          <w:rFonts w:cstheme="minorHAnsi"/>
          <w:lang w:val="it-IT"/>
        </w:rPr>
        <w:t>Italy</w:t>
      </w:r>
      <w:proofErr w:type="spellEnd"/>
      <w:r w:rsidR="00972B04" w:rsidRPr="000916A7">
        <w:rPr>
          <w:rFonts w:cstheme="minorHAnsi"/>
          <w:lang w:val="it-IT"/>
        </w:rPr>
        <w:t>”.</w:t>
      </w:r>
    </w:p>
    <w:p w14:paraId="3DE8C20C" w14:textId="77777777" w:rsidR="00C4464B" w:rsidRPr="000D6861" w:rsidRDefault="00C4464B" w:rsidP="009C04F9">
      <w:pPr>
        <w:rPr>
          <w:rFonts w:ascii="Verdana" w:hAnsi="Verdana"/>
          <w:sz w:val="20"/>
          <w:szCs w:val="20"/>
          <w:lang w:val="it-IT"/>
        </w:rPr>
      </w:pPr>
    </w:p>
    <w:p w14:paraId="25692944" w14:textId="77777777" w:rsidR="009C04F9" w:rsidRPr="000D6861" w:rsidRDefault="009C04F9" w:rsidP="009C04F9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it-IT"/>
        </w:rPr>
      </w:pPr>
    </w:p>
    <w:p w14:paraId="4E60E68D" w14:textId="77777777" w:rsidR="009C04F9" w:rsidRPr="009C04F9" w:rsidRDefault="009C04F9" w:rsidP="009C04F9">
      <w:pPr>
        <w:rPr>
          <w:rFonts w:ascii="Verdana" w:hAnsi="Verdana"/>
          <w:lang w:val="it-IT"/>
        </w:rPr>
      </w:pPr>
    </w:p>
    <w:p w14:paraId="767988AF" w14:textId="77777777" w:rsidR="00DD4292" w:rsidRPr="0081463D" w:rsidRDefault="00DD4292" w:rsidP="00DD4292">
      <w:pPr>
        <w:rPr>
          <w:rFonts w:ascii="Verdana" w:hAnsi="Verdana"/>
          <w:lang w:val="it-IT"/>
        </w:rPr>
      </w:pPr>
    </w:p>
    <w:p w14:paraId="2F7D9D22" w14:textId="77777777" w:rsidR="00DD4292" w:rsidRPr="00DD4292" w:rsidRDefault="00DD4292" w:rsidP="00DD4292">
      <w:pPr>
        <w:rPr>
          <w:rFonts w:ascii="Verdana" w:hAnsi="Verdana"/>
          <w:lang w:val="it-IT"/>
        </w:rPr>
      </w:pPr>
    </w:p>
    <w:p w14:paraId="0101E910" w14:textId="77777777" w:rsidR="00DD4292" w:rsidRPr="00DD4292" w:rsidRDefault="00DD4292">
      <w:pPr>
        <w:rPr>
          <w:lang w:val="it-IT"/>
        </w:rPr>
      </w:pPr>
    </w:p>
    <w:sectPr w:rsidR="00DD4292" w:rsidRPr="00DD4292" w:rsidSect="00EE7C8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C94D" w14:textId="77777777" w:rsidR="00AF0DAD" w:rsidRDefault="00AF0DAD" w:rsidP="00DD4292">
      <w:pPr>
        <w:spacing w:after="0" w:line="240" w:lineRule="auto"/>
      </w:pPr>
      <w:r>
        <w:separator/>
      </w:r>
    </w:p>
  </w:endnote>
  <w:endnote w:type="continuationSeparator" w:id="0">
    <w:p w14:paraId="3ED7AB50" w14:textId="77777777" w:rsidR="00AF0DAD" w:rsidRDefault="00AF0DAD" w:rsidP="00DD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F579" w14:textId="77777777" w:rsidR="00AF0DAD" w:rsidRDefault="00AF0DAD" w:rsidP="00DD4292">
      <w:pPr>
        <w:spacing w:after="0" w:line="240" w:lineRule="auto"/>
      </w:pPr>
      <w:r>
        <w:separator/>
      </w:r>
    </w:p>
  </w:footnote>
  <w:footnote w:type="continuationSeparator" w:id="0">
    <w:p w14:paraId="6D86C877" w14:textId="77777777" w:rsidR="00AF0DAD" w:rsidRDefault="00AF0DAD" w:rsidP="00DD4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4D4"/>
    <w:multiLevelType w:val="hybridMultilevel"/>
    <w:tmpl w:val="772AE3A6"/>
    <w:lvl w:ilvl="0" w:tplc="B4522B3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8220D"/>
    <w:multiLevelType w:val="hybridMultilevel"/>
    <w:tmpl w:val="D3C24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4779428">
    <w:abstractNumId w:val="1"/>
  </w:num>
  <w:num w:numId="2" w16cid:durableId="106020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92"/>
    <w:rsid w:val="00000F7B"/>
    <w:rsid w:val="00005BE9"/>
    <w:rsid w:val="00006DBA"/>
    <w:rsid w:val="000408AB"/>
    <w:rsid w:val="00047203"/>
    <w:rsid w:val="00067C04"/>
    <w:rsid w:val="00074A89"/>
    <w:rsid w:val="000916A7"/>
    <w:rsid w:val="000D6861"/>
    <w:rsid w:val="000E3B48"/>
    <w:rsid w:val="000F7A3A"/>
    <w:rsid w:val="001026AD"/>
    <w:rsid w:val="00105171"/>
    <w:rsid w:val="00117F38"/>
    <w:rsid w:val="00153D19"/>
    <w:rsid w:val="00154644"/>
    <w:rsid w:val="0016082D"/>
    <w:rsid w:val="00167602"/>
    <w:rsid w:val="00171392"/>
    <w:rsid w:val="00185B39"/>
    <w:rsid w:val="00187A47"/>
    <w:rsid w:val="001A04F8"/>
    <w:rsid w:val="001A7552"/>
    <w:rsid w:val="001A7E2B"/>
    <w:rsid w:val="001D5226"/>
    <w:rsid w:val="001F66E7"/>
    <w:rsid w:val="00200EAD"/>
    <w:rsid w:val="002726B9"/>
    <w:rsid w:val="002D12F5"/>
    <w:rsid w:val="002E23BB"/>
    <w:rsid w:val="002F1BE0"/>
    <w:rsid w:val="00311A2A"/>
    <w:rsid w:val="00330689"/>
    <w:rsid w:val="0033665E"/>
    <w:rsid w:val="0036772D"/>
    <w:rsid w:val="003833B6"/>
    <w:rsid w:val="003A4BE8"/>
    <w:rsid w:val="003E35DE"/>
    <w:rsid w:val="003E5601"/>
    <w:rsid w:val="003F5C58"/>
    <w:rsid w:val="0041043E"/>
    <w:rsid w:val="004317EF"/>
    <w:rsid w:val="00433666"/>
    <w:rsid w:val="00461832"/>
    <w:rsid w:val="00484BEC"/>
    <w:rsid w:val="004B398A"/>
    <w:rsid w:val="0050786E"/>
    <w:rsid w:val="00560E75"/>
    <w:rsid w:val="00581A84"/>
    <w:rsid w:val="005B5314"/>
    <w:rsid w:val="00600C8F"/>
    <w:rsid w:val="006D2072"/>
    <w:rsid w:val="00734830"/>
    <w:rsid w:val="00756190"/>
    <w:rsid w:val="007772C9"/>
    <w:rsid w:val="00783980"/>
    <w:rsid w:val="007A00B9"/>
    <w:rsid w:val="007A498B"/>
    <w:rsid w:val="007E4F87"/>
    <w:rsid w:val="0081463D"/>
    <w:rsid w:val="008366D9"/>
    <w:rsid w:val="00851958"/>
    <w:rsid w:val="0085506F"/>
    <w:rsid w:val="008605BF"/>
    <w:rsid w:val="00872F44"/>
    <w:rsid w:val="0087410B"/>
    <w:rsid w:val="00896335"/>
    <w:rsid w:val="008A33B7"/>
    <w:rsid w:val="008B6D67"/>
    <w:rsid w:val="00920B38"/>
    <w:rsid w:val="00972B04"/>
    <w:rsid w:val="009B7589"/>
    <w:rsid w:val="009C04F9"/>
    <w:rsid w:val="009F2A95"/>
    <w:rsid w:val="00A601C5"/>
    <w:rsid w:val="00AB1379"/>
    <w:rsid w:val="00AD61E2"/>
    <w:rsid w:val="00AF0DAD"/>
    <w:rsid w:val="00B07FD9"/>
    <w:rsid w:val="00B64758"/>
    <w:rsid w:val="00B82F1E"/>
    <w:rsid w:val="00BD525C"/>
    <w:rsid w:val="00C31E96"/>
    <w:rsid w:val="00C4464B"/>
    <w:rsid w:val="00C71C34"/>
    <w:rsid w:val="00C803EC"/>
    <w:rsid w:val="00CD4268"/>
    <w:rsid w:val="00CE3F89"/>
    <w:rsid w:val="00CE69A0"/>
    <w:rsid w:val="00D16A2D"/>
    <w:rsid w:val="00D70DA1"/>
    <w:rsid w:val="00D82F34"/>
    <w:rsid w:val="00DD4292"/>
    <w:rsid w:val="00DE29B9"/>
    <w:rsid w:val="00DF5DA3"/>
    <w:rsid w:val="00E2045F"/>
    <w:rsid w:val="00E20C3D"/>
    <w:rsid w:val="00E84A19"/>
    <w:rsid w:val="00EA49D8"/>
    <w:rsid w:val="00EE7C80"/>
    <w:rsid w:val="00F137A1"/>
    <w:rsid w:val="00F301A5"/>
    <w:rsid w:val="00F36C6C"/>
    <w:rsid w:val="00F55260"/>
    <w:rsid w:val="00F87505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5852A9"/>
  <w15:chartTrackingRefBased/>
  <w15:docId w15:val="{189D6E41-4C96-40B6-8198-45A64EF7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4292"/>
    <w:pPr>
      <w:ind w:left="720"/>
      <w:contextualSpacing/>
    </w:pPr>
    <w:rPr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D12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1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12F5"/>
    <w:rPr>
      <w:rFonts w:ascii="Times New Roman" w:eastAsia="Times New Roman" w:hAnsi="Times New Roman" w:cs="Times New Roman"/>
      <w:sz w:val="20"/>
      <w:szCs w:val="20"/>
    </w:rPr>
  </w:style>
  <w:style w:type="character" w:styleId="Menzionenonrisolta">
    <w:name w:val="Unresolved Mention"/>
    <w:basedOn w:val="Carpredefinitoparagrafo"/>
    <w:uiPriority w:val="99"/>
    <w:unhideWhenUsed/>
    <w:rsid w:val="002D1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CF76DA24A30C47AEBBA2ED66EE0CB4" ma:contentTypeVersion="15" ma:contentTypeDescription="Creare un nuovo documento." ma:contentTypeScope="" ma:versionID="c7cf0d905fec6c706713b52731a4c5fd">
  <xsd:schema xmlns:xsd="http://www.w3.org/2001/XMLSchema" xmlns:xs="http://www.w3.org/2001/XMLSchema" xmlns:p="http://schemas.microsoft.com/office/2006/metadata/properties" xmlns:ns2="f80f654a-a0af-46ce-8539-757ab329512c" xmlns:ns3="fe664223-6be2-464d-96fb-0c577de7656c" targetNamespace="http://schemas.microsoft.com/office/2006/metadata/properties" ma:root="true" ma:fieldsID="47fea13b61839c44ef7dea8a212a2bcd" ns2:_="" ns3:_="">
    <xsd:import namespace="f80f654a-a0af-46ce-8539-757ab329512c"/>
    <xsd:import namespace="fe664223-6be2-464d-96fb-0c577de76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f654a-a0af-46ce-8539-757ab3295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c3991d05-616e-420d-8468-cadcc8e8e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64223-6be2-464d-96fb-0c577de765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685582-8819-421a-aa94-5fe31ed3e22c}" ma:internalName="TaxCatchAll" ma:showField="CatchAllData" ma:web="fe664223-6be2-464d-96fb-0c577de76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0f654a-a0af-46ce-8539-757ab329512c">
      <Terms xmlns="http://schemas.microsoft.com/office/infopath/2007/PartnerControls"/>
    </lcf76f155ced4ddcb4097134ff3c332f>
    <TaxCatchAll xmlns="fe664223-6be2-464d-96fb-0c577de7656c" xsi:nil="true"/>
  </documentManagement>
</p:properties>
</file>

<file path=customXml/itemProps1.xml><?xml version="1.0" encoding="utf-8"?>
<ds:datastoreItem xmlns:ds="http://schemas.openxmlformats.org/officeDocument/2006/customXml" ds:itemID="{F3860041-C6B7-42B7-BD6D-1CCF73C129B6}"/>
</file>

<file path=customXml/itemProps2.xml><?xml version="1.0" encoding="utf-8"?>
<ds:datastoreItem xmlns:ds="http://schemas.openxmlformats.org/officeDocument/2006/customXml" ds:itemID="{85AAA19E-80CD-434E-AC80-4F2FE9D7013E}"/>
</file>

<file path=customXml/itemProps3.xml><?xml version="1.0" encoding="utf-8"?>
<ds:datastoreItem xmlns:ds="http://schemas.openxmlformats.org/officeDocument/2006/customXml" ds:itemID="{D782E9FB-3F69-49F6-88B7-810D1DA6FE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Zunino, Elena</dc:creator>
  <cp:keywords/>
  <dc:description/>
  <cp:lastModifiedBy>Cinzia Furlani</cp:lastModifiedBy>
  <cp:revision>31</cp:revision>
  <dcterms:created xsi:type="dcterms:W3CDTF">2022-10-04T07:05:00Z</dcterms:created>
  <dcterms:modified xsi:type="dcterms:W3CDTF">2022-10-04T07:29:00Z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2021-09-22T21:43:44Z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741ef327-4d5f-42ac-a059-3890df1cbcbc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0x0101002ACF76DA24A30C47AEBBA2ED66EE0CB4</vt:lpwstr>
  </property>
</Properties>
</file>